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湖南省大学生材料创新设计暨现代金相技能大赛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“材料创新设计”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赛道 参赛承诺书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本团队（个人）严格遵守《湖南省大学生材料创新设计暨现代金相技能大赛－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“材料创新设计”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赛道》的参赛要求，所申报材料和相关内容真实有效，并在此郑重承诺：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如实填写参赛报名表相关内容。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不会因参赛作品产生任何知识产权及其他纠纷。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声明并承诺参赛作品系原创作品，不侵犯他人知识产权，如作品发生知识产权纠纷等，组委会可取消参赛资格，产生的后果由参赛者自行负责。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参赛作品一经入围，组委会对入围作品拥有推广、展览使用、出版发行及展示损耗免责的权利，作者拥有参赛作品署名权和所有权。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对所提交材料真实性、合法性承担相应的法律责任。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已细读本次大赛相关规则，已清楚相应权利及义务，并理解所述内容。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团队全体成员(签字)：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指导老师(签字)：</w:t>
      </w:r>
    </w:p>
    <w:p>
      <w:pPr>
        <w:numPr>
          <w:ilvl w:val="0"/>
          <w:numId w:val="0"/>
        </w:numPr>
        <w:spacing w:line="480" w:lineRule="auto"/>
        <w:ind w:firstLine="1120" w:firstLineChars="400"/>
        <w:jc w:val="righ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715E5"/>
    <w:multiLevelType w:val="singleLevel"/>
    <w:tmpl w:val="D3C715E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N2UwYTdkMWJkYjg1OThmYjc0YzliMzE2ZGQ3YWUifQ=="/>
  </w:docVars>
  <w:rsids>
    <w:rsidRoot w:val="4CDE09B6"/>
    <w:rsid w:val="4CDE09B6"/>
    <w:rsid w:val="581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380</Characters>
  <Lines>0</Lines>
  <Paragraphs>0</Paragraphs>
  <TotalTime>4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2025-04-07T12:16:00Z</dcterms:created>
  <dc:creator>homway</dc:creator>
  <cp:lastModifiedBy>刘清泉</cp:lastModifiedBy>
  <dcterms:modified xsi:type="dcterms:W3CDTF">2025-04-07T13:28:08Z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7E965749AB704C39924D40A4F54A347E_13</vt:lpwstr>
  </property>
  <property fmtid="{D5CDD505-2E9C-101B-9397-08002B2CF9AE}" pid="4" name="KSOTemplateDocerSaveRecord">
    <vt:lpwstr>eyJoZGlkIjoiNjlhZjJkY2ZmMTJmYmIwNGRiNGU4Y2QxZDQwMTgzNTkiLCJ1c2VySWQiOiIyNzU5MTc5MzUifQ==</vt:lpwstr>
  </property>
</Properties>
</file>