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E78B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64F634E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</w:t>
      </w:r>
    </w:p>
    <w:p w14:paraId="7A4FE3AA"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2025年各系部大创计划申报数量分配表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736"/>
        <w:gridCol w:w="1195"/>
        <w:gridCol w:w="1125"/>
        <w:gridCol w:w="824"/>
        <w:gridCol w:w="1090"/>
        <w:gridCol w:w="1035"/>
        <w:gridCol w:w="1752"/>
      </w:tblGrid>
      <w:tr w14:paraId="07F3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C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8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系部名称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B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C5E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4C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重点支持领域项目</w:t>
            </w: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5B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2024年国家级立项数</w:t>
            </w:r>
          </w:p>
          <w:p w14:paraId="206A8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（奖励项目数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 w14:paraId="3DCA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6E2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C60A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4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C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25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A9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51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1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0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A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F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F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2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5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FFA4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4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C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3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6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C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6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8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0F1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2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B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信息与电气工程系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2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4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A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8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8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3DF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2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B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计算机科学与工程系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0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F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F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B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C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CB6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0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6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建筑与艺术设计系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0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B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6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7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2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9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5F2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A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B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人文系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2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1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5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F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C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9F5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C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5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外国语系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D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E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5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A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6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526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F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4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商学系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A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E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3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E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0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2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7D5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E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5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齐白石艺术系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0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E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6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0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5B74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5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体育系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E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9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C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5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8A9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E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法学与公共管理系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0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2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5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B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D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756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5A3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D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C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F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7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9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3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</w:tbl>
    <w:p w14:paraId="3EA93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280" w:leftChars="0" w:hanging="280" w:hangingChars="1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备注：</w:t>
      </w:r>
    </w:p>
    <w:p w14:paraId="224AF61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280" w:hanging="280" w:hangingChars="1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1.重点支持领域项目（具体项目类型学院自定）每个系可以推荐1项，学院组织专家对申报项目进行答辩评审，评审2项重点支持领域项目立项为院级项目，从中择优推荐1项重点支持领域项目参加省级计划。</w:t>
      </w:r>
    </w:p>
    <w:p w14:paraId="7FF0A70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280" w:hanging="280" w:hangingChars="1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年有获国家级项目立项的教学系，可按国家级立项项目数量推荐优秀项目申报省级一般项目。这些项目由教学系组织专家进行评审，学院审核后推荐。。</w:t>
      </w:r>
    </w:p>
    <w:p w14:paraId="6DD1AC2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3.项目申报指标数不动，项目申报类型需要变动的由教学系与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创新创业学院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协调确定。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NmYxNGM2OWNhOTBkMGE2MzBiNWEwNWFlNDk2ODkifQ=="/>
  </w:docVars>
  <w:rsids>
    <w:rsidRoot w:val="00000000"/>
    <w:rsid w:val="21A90160"/>
    <w:rsid w:val="4AA63DD2"/>
    <w:rsid w:val="7862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426</Characters>
  <Lines>0</Lines>
  <Paragraphs>0</Paragraphs>
  <TotalTime>13</TotalTime>
  <ScaleCrop>false</ScaleCrop>
  <LinksUpToDate>false</LinksUpToDate>
  <CharactersWithSpaces>426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2025-04-28T13:45:00Z</dcterms:created>
  <dc:creator>Miaomiao</dc:creator>
  <cp:lastModifiedBy>陈苗苗</cp:lastModifiedBy>
  <dcterms:modified xsi:type="dcterms:W3CDTF">2025-04-30T08:41:52Z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5B44B707C0E146CEB2A136156C2F75BF_12</vt:lpwstr>
  </property>
  <property fmtid="{D5CDD505-2E9C-101B-9397-08002B2CF9AE}" pid="4" name="KSOTemplateDocerSaveRecord">
    <vt:lpwstr>eyJoZGlkIjoiNjRhMTZkMmQxNDkwOTdhZjE5YzExN2FkMDk2NjQ0YWMiLCJ1c2VySWQiOiI1ODAyMTgzIn0=</vt:lpwstr>
  </property>
</Properties>
</file>