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05A4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default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附件6</w:t>
      </w:r>
    </w:p>
    <w:p w14:paraId="358C64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FF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FF0000"/>
          <w:spacing w:val="0"/>
          <w:sz w:val="32"/>
          <w:szCs w:val="32"/>
          <w:shd w:val="clear" w:fill="FFFFFF"/>
          <w:lang w:val="en-US" w:eastAsia="zh-CN"/>
        </w:rPr>
        <w:t>2026年湖南省心理咨询技能大赛案例报告的常见误区</w:t>
      </w:r>
    </w:p>
    <w:p w14:paraId="14AA57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2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023A81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结合中国心理学会注册系统案例报告撰写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规范和本次竞赛要求，梳理出心理咨询案例报告撰写中的40类常见误区，涵盖伦理、内容、专业、格式四大方面，旨在帮助咨询师规避问题，提升案例报告质量，使报告达到出版标准。本误区清单可作为案例报告撰写和自查的核心依据，确保报告专业、规范、客观。</w:t>
      </w:r>
    </w:p>
    <w:p w14:paraId="296298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一、伦理合规类误区</w:t>
      </w:r>
    </w:p>
    <w:p w14:paraId="0BADFF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1.来访者信息匿名化不到位，出现真实姓名、学校/单位、住址、具体生活事件等可识别信息。</w:t>
      </w:r>
    </w:p>
    <w:p w14:paraId="430CA4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2.化名与来访者真实信息存在关联（如谐音、昵称），仍可被识别。</w:t>
      </w:r>
    </w:p>
    <w:p w14:paraId="25C228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3.案例中使用家属/老师/同事的反馈，但未获来访者的知情同意。</w:t>
      </w:r>
    </w:p>
    <w:p w14:paraId="447846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4.公开量表施测原始记录、知情同意书等材料，未隐去关键信息。</w:t>
      </w:r>
    </w:p>
    <w:p w14:paraId="1DFACA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5.咨询过程中存在双重关系（如与来访者成为朋友、产生经济往来），案例中未说明或未反思。</w:t>
      </w:r>
    </w:p>
    <w:p w14:paraId="35EB90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6.夸大咨询疗效，使用“完全治愈”“彻底解决”等表述，违背无伤害原则。</w:t>
      </w:r>
    </w:p>
    <w:p w14:paraId="4DC8EF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7.未体现知情同意过程，案例中无任何关于来访者同意参与咨询、案例撰写的表述。</w:t>
      </w:r>
    </w:p>
    <w:p w14:paraId="02AD9B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8.督导记录、咨询档案与案例内容不符，存在虚假表述。</w:t>
      </w:r>
    </w:p>
    <w:p w14:paraId="6CCE45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</w:p>
    <w:p w14:paraId="7EDFF8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二、内容撰写类误区</w:t>
      </w:r>
    </w:p>
    <w:p w14:paraId="0123A5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（一）案例基本信息</w:t>
      </w:r>
    </w:p>
    <w:p w14:paraId="03484C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1.个人成长史堆砌无关细节，与核心咨询问题无关联，字数超出300字。</w:t>
      </w:r>
    </w:p>
    <w:p w14:paraId="48DFB4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2.初始诉求未引用来访者原话，由咨询师主观概括，与来访者实际表述不符。</w:t>
      </w:r>
    </w:p>
    <w:p w14:paraId="00E2B0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3.咨询设置信息缺失，如未注明会谈频率、总次数、督导形式等关键要素。</w:t>
      </w:r>
    </w:p>
    <w:p w14:paraId="43284B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4.咨询师信息缺失，如未标注理论取向、执业背景，影响案例的专业解读。</w:t>
      </w:r>
    </w:p>
    <w:p w14:paraId="6F1A60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（二）评估与诊断</w:t>
      </w:r>
    </w:p>
    <w:p w14:paraId="77D94B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1.评估维度单一，仅做临床访谈评估，未结合量表或行为观察等补充评估。</w:t>
      </w:r>
    </w:p>
    <w:p w14:paraId="694BBC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2.量表选用不规范，使用非标准化、行业不认可的量表，或量表施测无规范流程。</w:t>
      </w:r>
    </w:p>
    <w:p w14:paraId="7F34C1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3.仅罗列量表分数，无专业结果解读，未说明分数对应的症状程度。</w:t>
      </w:r>
    </w:p>
    <w:p w14:paraId="136A83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4.鉴别诊断流于形式，仅简单提及排除某类障碍，无具体区分依据。</w:t>
      </w:r>
    </w:p>
    <w:p w14:paraId="6C4C90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5.诊断结果模糊，使用“疑似抑郁”“可能焦虑”等表述，未依据DSM-Ⅴ/ICD-11标准。</w:t>
      </w:r>
    </w:p>
    <w:p w14:paraId="7E828A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6.无医师资格的咨询师，做出临床医学诊断，违背专业规范。</w:t>
      </w:r>
    </w:p>
    <w:p w14:paraId="0215CC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7.未排除器质性病变，直接做出心理问题诊断，评估不严谨。</w:t>
      </w:r>
    </w:p>
    <w:p w14:paraId="4B1D37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（三）个案概念化</w:t>
      </w:r>
    </w:p>
    <w:p w14:paraId="176252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1.理论框架选择与案例不适配，生搬硬套某一流派理论，与来访者核心问题脱节。</w:t>
      </w:r>
    </w:p>
    <w:p w14:paraId="739DBA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2.跨流派结合无依据，简单罗列多个理论，未说明理论间的融合点和应用逻辑。</w:t>
      </w:r>
    </w:p>
    <w:p w14:paraId="38CA29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3.仅分析表层问题，未挖掘深层机制，概念化流于表面。</w:t>
      </w:r>
    </w:p>
    <w:p w14:paraId="3CA76D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4.概念化逻辑混乱，前后矛盾，如核心信念与负性自动思维无关联。</w:t>
      </w:r>
    </w:p>
    <w:p w14:paraId="560A3B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5.未结合本土化文化背景分析问题，忽略集体主义、家庭观念等文化因素的影响。</w:t>
      </w:r>
    </w:p>
    <w:p w14:paraId="323D37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6.概念化流程图与案例内容不符，图示逻辑与文字分析不一致。</w:t>
      </w:r>
    </w:p>
    <w:p w14:paraId="193D65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（四）咨询目标与方案</w:t>
      </w:r>
    </w:p>
    <w:p w14:paraId="6B5A75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1.咨询目标未分层，或分层不清晰，未遵循SMART原则，目标模糊、无法测量。</w:t>
      </w:r>
    </w:p>
    <w:p w14:paraId="29EE8E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2.咨询目标与个案概念化脱节，目标设置无理论依据。</w:t>
      </w:r>
    </w:p>
    <w:p w14:paraId="42F8DB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3.仅罗列咨询技术名称，未说明技术使用的依据、时机和具体操作步骤。</w:t>
      </w:r>
    </w:p>
    <w:p w14:paraId="246BF8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4.咨询方案一成不变，未根据来访者的变化动态调整，缺乏灵活性。</w:t>
      </w:r>
    </w:p>
    <w:p w14:paraId="0447BF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5.危机预案流于形式，涉及风险案例未制定具体、可操作的干预措施。</w:t>
      </w:r>
    </w:p>
    <w:p w14:paraId="1ABDD2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6.咨询方案与咨询过程不符，方案中提及的技术未在实际咨询中应用。</w:t>
      </w:r>
    </w:p>
    <w:p w14:paraId="650452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（五）咨询过程与效果评估</w:t>
      </w:r>
    </w:p>
    <w:p w14:paraId="19E56A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1.咨询过程流水账式记录，按会谈顺序逐次罗列，无阶段划分和核心任务提炼。</w:t>
      </w:r>
    </w:p>
    <w:p w14:paraId="09A01F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2.关键咨询片段缺失，或片段呈现不完整，未体现咨询师与来访者的互动过程。</w:t>
      </w:r>
    </w:p>
    <w:p w14:paraId="6C7287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3.仅描述咨询师的干预行为，未记录来访者的反馈和变化，缺乏动态性。</w:t>
      </w:r>
    </w:p>
    <w:p w14:paraId="3D922C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4.效果评估单一，仅做质性评估无量化数据，或仅罗列分数无主观体验分析。</w:t>
      </w:r>
    </w:p>
    <w:p w14:paraId="2CD398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5.夸大咨询疗效，使用“症状完全消失”“社会功能彻底恢复”等绝对化表述。</w:t>
      </w:r>
    </w:p>
    <w:p w14:paraId="68D1AF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6.随访结果缺失，已结案案例，未说明咨询结束后的效果稳定性。</w:t>
      </w:r>
    </w:p>
    <w:p w14:paraId="1B5A9D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7.效果评估与咨询目标脱节，未分析目标的完成情况。</w:t>
      </w:r>
    </w:p>
    <w:p w14:paraId="4CC5C7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（六）案例评价与反思</w:t>
      </w:r>
    </w:p>
    <w:p w14:paraId="7F36A2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1.反思流于形式，仅肯定成绩，不分析咨询过程中的不足和问题。</w:t>
      </w:r>
    </w:p>
    <w:p w14:paraId="5D14D3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2.改进方向空洞无物，使用“加强理论学习”“提升技术水平”等泛泛而谈的表述，无具体可操作的措施。</w:t>
      </w:r>
    </w:p>
    <w:p w14:paraId="51AB35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3.专业成长启示浅薄，与案例实际脱节，未结合案例谈具体的专业收获。</w:t>
      </w:r>
    </w:p>
    <w:p w14:paraId="05B814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4.督导参与记录缺失，或仅注明“接受督导”，未说明督导的核心内容和对咨询的影响。</w:t>
      </w:r>
    </w:p>
    <w:p w14:paraId="5FAB33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</w:p>
    <w:p w14:paraId="37F3DB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三、专业规范类误区</w:t>
      </w:r>
    </w:p>
    <w:p w14:paraId="724AE2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1.案例为虚构、拼接或改编他人案例，非咨询师本人亲自开展的真实咨询。</w:t>
      </w:r>
    </w:p>
    <w:p w14:paraId="469DB3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2.咨询次数不足8次，不符合竞赛和专业案例报告的基本要求。</w:t>
      </w:r>
    </w:p>
    <w:p w14:paraId="6A414C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3.理论、量表引用不规范，未注明编制者/提出者、发表时间等信息。</w:t>
      </w:r>
    </w:p>
    <w:p w14:paraId="50E6F5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4.专业术语使用错误，如将“核心信念”与“负性自动思维”混淆，“工作诊断”与“临床诊断”混用。</w:t>
      </w:r>
    </w:p>
    <w:p w14:paraId="7FDC5B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5.跨流派技术应用不当，不同流派的技术冲突，影响咨询效果。</w:t>
      </w:r>
    </w:p>
    <w:p w14:paraId="2A17B1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6.忽视咨询关系的作用，案例中未分析咨询关系的发展过程及对咨询效果的影响。</w:t>
      </w:r>
    </w:p>
    <w:p w14:paraId="55839E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</w:p>
    <w:p w14:paraId="6E5DEA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四、格式排版类误区</w:t>
      </w:r>
    </w:p>
    <w:p w14:paraId="271A08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1.报告结构不完整，缺失核心模块（如个案概念化、咨询效果评估、案例反思等）。</w:t>
      </w:r>
    </w:p>
    <w:p w14:paraId="1C4519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2.标题层级不清晰，一级、二级、三级标题混用，排版混乱。</w:t>
      </w:r>
    </w:p>
    <w:p w14:paraId="0FC2FE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3.字体、行距不符合要求，正文使用非宋体、非小四号，行距非1.5倍。</w:t>
      </w:r>
    </w:p>
    <w:p w14:paraId="401D8B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4.字数超出范围过多，或字数过少，信息不完整（如不足5000字，或者超过15000字）。</w:t>
      </w:r>
    </w:p>
    <w:p w14:paraId="171905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5.错别字、语病较多，表述口语化严重，缺乏专业度.</w:t>
      </w:r>
    </w:p>
    <w:p w14:paraId="2D9CEC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6.图表不规范，概念化流程图、量表得分对比图等模糊不清，标注不完整。</w:t>
      </w:r>
    </w:p>
    <w:p w14:paraId="44EA1A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7.附录材料缺失，出版用案例未补充知情同意书、量表原始记录等关键材料。</w:t>
      </w:r>
    </w:p>
    <w:p w14:paraId="4F3E9E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</w:p>
    <w:p w14:paraId="6F0AC0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五、案例报告自查核心原则</w:t>
      </w:r>
    </w:p>
    <w:p w14:paraId="2D68D8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1.伦理第一：任何情况下，优先检查来访者信息保密和伦理原则遵循情况，有伦理问题的案例如果难以纠错，直接放弃。</w:t>
      </w:r>
    </w:p>
    <w:p w14:paraId="1DBA84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1.真实客观：确保案例为真实咨询，内容与咨询档案、督导记录一致，不虚构、不夸大。伦理是底线，真实是生命。</w:t>
      </w:r>
    </w:p>
    <w:p w14:paraId="7EC25F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3.专业完整：对照报告基本结构，逐项检查核心要素是否缺失，专业分析是否到位。</w:t>
      </w:r>
    </w:p>
    <w:p w14:paraId="6A27ED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4.逻辑连贯：确保从评估、概念化、目标方案到咨询过程、效果评估的逻辑链完整，前后一致。</w:t>
      </w:r>
    </w:p>
    <w:p w14:paraId="2CF6B3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5.格式规范：严格遵循排版要求，做好文字校对，确保报告形式规范、可读性强。</w:t>
      </w:r>
    </w:p>
    <w:p w14:paraId="59B44B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3E3882"/>
    <w:rsid w:val="163E3882"/>
    <w:rsid w:val="24571B89"/>
    <w:rsid w:val="58532951"/>
    <w:rsid w:val="6F1C10D6"/>
    <w:rsid w:val="6F4B4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2263</Words>
  <Characters>2353</Characters>
  <Lines>0</Lines>
  <Paragraphs>0</Paragraphs>
  <TotalTime>0</TotalTime>
  <ScaleCrop>false</ScaleCrop>
  <LinksUpToDate>false</LinksUpToDate>
  <CharactersWithSpaces>2353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2026-03-30T23:18:00Z</dcterms:created>
  <dc:creator>肖长根</dc:creator>
  <cp:lastModifiedBy>肖长根</cp:lastModifiedBy>
  <dcterms:modified xsi:type="dcterms:W3CDTF">2026-04-27T12:30:47Z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C80D5164DA614D7FB4DB3CAFDA4F81B5_11</vt:lpwstr>
  </property>
  <property fmtid="{D5CDD505-2E9C-101B-9397-08002B2CF9AE}" pid="4" name="KSOTemplateDocerSaveRecord">
    <vt:lpwstr>eyJoZGlkIjoiYjc0ZWQ1MTU0ZjliNWUxZDZkZTg5ODIwY2U1Mzk2YmMiLCJ1c2VySWQiOiI1NzYxNzg3OTUifQ==</vt:lpwstr>
  </property>
</Properties>
</file>